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26B3" w14:textId="2C3A5CD2" w:rsidR="00DB540A" w:rsidRDefault="00DB540A" w:rsidP="002E4D13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40"/>
          <w:szCs w:val="40"/>
        </w:rPr>
        <w:t>King Fahd University of Petroleum &amp; Minerals</w:t>
      </w:r>
    </w:p>
    <w:p w14:paraId="2DCAF74E" w14:textId="4BA800A0" w:rsidR="00DB540A" w:rsidRDefault="002E4D13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98A2D7B" wp14:editId="7250BD62">
            <wp:extent cx="4917243" cy="138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140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F3A7" w14:textId="072CD0F8" w:rsidR="00DB540A" w:rsidRPr="002B7622" w:rsidRDefault="00DB540A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5441E23" w14:textId="3A70060D" w:rsidR="00DB540A" w:rsidRPr="002B7622" w:rsidRDefault="00DB540A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CE-411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>Senior Design Project</w:t>
      </w:r>
    </w:p>
    <w:p w14:paraId="51452810" w14:textId="65BF70A0" w:rsidR="00DB540A" w:rsidRPr="002B7622" w:rsidRDefault="00DB540A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51ED7AF" w14:textId="78F51422" w:rsidR="00DB540A" w:rsidRPr="002B7622" w:rsidRDefault="00DB540A" w:rsidP="002E4D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Term</w:t>
      </w:r>
      <w:r w:rsidR="002E4D1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2--</w:t>
      </w:r>
    </w:p>
    <w:p w14:paraId="70D10EA2" w14:textId="77777777" w:rsidR="00DB540A" w:rsidRDefault="00DB540A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4547A9" w14:textId="47147B5F" w:rsidR="00DB540A" w:rsidRPr="002B7622" w:rsidRDefault="00DB540A" w:rsidP="00DB540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Name of students and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KFUPM 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 Numbers:</w:t>
      </w:r>
    </w:p>
    <w:p w14:paraId="5BDB1E98" w14:textId="77777777" w:rsidR="00DB540A" w:rsidRPr="002B7622" w:rsidRDefault="00DB540A" w:rsidP="00DB540A">
      <w:pPr>
        <w:pStyle w:val="ListParagraph"/>
        <w:numPr>
          <w:ilvl w:val="0"/>
          <w:numId w:val="22"/>
        </w:numPr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</w:t>
      </w:r>
    </w:p>
    <w:p w14:paraId="0031A555" w14:textId="77777777" w:rsidR="00DB540A" w:rsidRPr="002B7622" w:rsidRDefault="00DB540A" w:rsidP="00DB540A">
      <w:pPr>
        <w:pStyle w:val="ListParagraph"/>
        <w:numPr>
          <w:ilvl w:val="0"/>
          <w:numId w:val="22"/>
        </w:numPr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</w:t>
      </w:r>
    </w:p>
    <w:p w14:paraId="0BA067E0" w14:textId="77777777" w:rsidR="00DB540A" w:rsidRPr="002B7622" w:rsidRDefault="00DB540A" w:rsidP="00DB540A">
      <w:pPr>
        <w:pStyle w:val="ListParagraph"/>
        <w:numPr>
          <w:ilvl w:val="0"/>
          <w:numId w:val="22"/>
        </w:numPr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</w:t>
      </w:r>
    </w:p>
    <w:p w14:paraId="23BDC67C" w14:textId="77777777" w:rsidR="00DB540A" w:rsidRPr="002B7622" w:rsidRDefault="00DB540A" w:rsidP="00DB540A">
      <w:pPr>
        <w:pStyle w:val="ListParagraph"/>
        <w:numPr>
          <w:ilvl w:val="0"/>
          <w:numId w:val="22"/>
        </w:numPr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</w:t>
      </w:r>
    </w:p>
    <w:p w14:paraId="42743730" w14:textId="77777777" w:rsidR="00DB540A" w:rsidRPr="002B7622" w:rsidRDefault="00DB540A" w:rsidP="00DB540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7F760736" w14:textId="44313FFC" w:rsidR="00DB540A" w:rsidRPr="002B7622" w:rsidRDefault="00DB540A" w:rsidP="00562FAC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562FAC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="00562FAC" w:rsidRPr="002B7622">
        <w:rPr>
          <w:rFonts w:asciiTheme="majorBidi" w:hAnsiTheme="majorBidi" w:cstheme="majorBidi"/>
          <w:b/>
          <w:bCs/>
          <w:sz w:val="28"/>
          <w:szCs w:val="28"/>
        </w:rPr>
        <w:t>Advisor</w:t>
      </w:r>
      <w:r w:rsidR="00562FAC">
        <w:rPr>
          <w:rFonts w:asciiTheme="majorBidi" w:hAnsiTheme="majorBidi" w:cstheme="majorBidi"/>
          <w:b/>
          <w:bCs/>
          <w:sz w:val="28"/>
          <w:szCs w:val="28"/>
        </w:rPr>
        <w:t>(s)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>: ________________</w:t>
      </w:r>
      <w:r w:rsidR="00562FAC">
        <w:rPr>
          <w:rFonts w:asciiTheme="majorBidi" w:hAnsiTheme="majorBidi" w:cstheme="majorBidi"/>
          <w:b/>
          <w:bCs/>
          <w:sz w:val="28"/>
          <w:szCs w:val="28"/>
        </w:rPr>
        <w:t>___________________________</w:t>
      </w:r>
    </w:p>
    <w:p w14:paraId="6DFF91CF" w14:textId="77777777" w:rsidR="00DB540A" w:rsidRPr="002B7622" w:rsidRDefault="00DB540A" w:rsidP="00DB540A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FE88A7" w14:textId="77777777" w:rsidR="00DB540A" w:rsidRPr="002B7622" w:rsidRDefault="00DB540A" w:rsidP="00DB540A">
      <w:pPr>
        <w:pStyle w:val="ListParagraph"/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Title of Project: _______________________________________________</w:t>
      </w:r>
    </w:p>
    <w:p w14:paraId="51CD3B8B" w14:textId="77777777" w:rsidR="00DB540A" w:rsidRPr="002B7622" w:rsidRDefault="00DB540A" w:rsidP="00DB540A">
      <w:pPr>
        <w:pStyle w:val="ListParagraph"/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97236BC" w14:textId="77777777" w:rsidR="00DB540A" w:rsidRPr="002B7622" w:rsidRDefault="00DB540A" w:rsidP="00DB54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          _____________________________________________________________</w:t>
      </w:r>
    </w:p>
    <w:p w14:paraId="3DAAB213" w14:textId="623EE4EF" w:rsidR="00DB540A" w:rsidRPr="002B7622" w:rsidRDefault="00DB540A" w:rsidP="00562FAC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Team Work (rol</w:t>
      </w:r>
      <w:r w:rsidR="00562FAC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 of each student)</w:t>
      </w:r>
    </w:p>
    <w:p w14:paraId="587E4C55" w14:textId="2DEF9EE0" w:rsidR="00DB540A" w:rsidRPr="002B7622" w:rsidRDefault="002E4D13" w:rsidP="002E4D13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14:paraId="00433306" w14:textId="39A2BC65" w:rsidR="00DB540A" w:rsidRPr="002B7622" w:rsidRDefault="002E4D13" w:rsidP="002E4D13">
      <w:pPr>
        <w:pStyle w:val="ListParagraph"/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</w:p>
    <w:p w14:paraId="2D090E00" w14:textId="43F7EA14" w:rsidR="00DB540A" w:rsidRPr="002B7622" w:rsidRDefault="002E4D13" w:rsidP="002E4D13">
      <w:pPr>
        <w:pStyle w:val="ListParagraph"/>
        <w:pBdr>
          <w:bottom w:val="single" w:sz="12" w:space="1" w:color="auto"/>
          <w:between w:val="single" w:sz="12" w:space="1" w:color="auto"/>
        </w:pBd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</w:p>
    <w:p w14:paraId="4F6ADEE8" w14:textId="48068EBC" w:rsidR="00DB540A" w:rsidRPr="002B7622" w:rsidRDefault="002E4D13" w:rsidP="002E4D13">
      <w:pPr>
        <w:pStyle w:val="ListParagraph"/>
        <w:pBdr>
          <w:bottom w:val="single" w:sz="12" w:space="1" w:color="auto"/>
          <w:between w:val="single" w:sz="12" w:space="1" w:color="auto"/>
        </w:pBd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</w:p>
    <w:p w14:paraId="51F64864" w14:textId="77777777" w:rsidR="00DB540A" w:rsidRPr="002B7622" w:rsidRDefault="00DB540A" w:rsidP="00DB540A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7044038F" w14:textId="41B67A8E" w:rsidR="00DB540A" w:rsidRPr="002B7622" w:rsidRDefault="00562FAC" w:rsidP="002E4D1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Software</w:t>
      </w:r>
      <w:r w:rsidR="00DB540A"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 Used: _____________________________________________________________</w:t>
      </w:r>
    </w:p>
    <w:p w14:paraId="7C497FFA" w14:textId="77777777" w:rsidR="00DB540A" w:rsidRPr="00562FAC" w:rsidRDefault="00DB540A" w:rsidP="00DB540A">
      <w:pPr>
        <w:pStyle w:val="ListParagraph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14:paraId="39030870" w14:textId="77777777" w:rsidR="00562FAC" w:rsidRDefault="00DB540A" w:rsidP="00DB540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Design Code</w:t>
      </w:r>
      <w:r w:rsidR="002E4D13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ABFA3EA" w14:textId="0CB3C9F7" w:rsidR="00DB540A" w:rsidRPr="002B7622" w:rsidRDefault="00562FAC" w:rsidP="00DB540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Design Constraints:</w:t>
      </w:r>
      <w:r w:rsidR="00DB540A"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 __________________________________________________</w:t>
      </w:r>
      <w:r w:rsidR="00DB540A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14:paraId="150018DC" w14:textId="77777777" w:rsidR="00DB540A" w:rsidRPr="00055D4E" w:rsidRDefault="00DB540A" w:rsidP="00DB540A">
      <w:pPr>
        <w:pStyle w:val="ListParagraph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14:paraId="3FC66306" w14:textId="3A757DFB" w:rsidR="00DB540A" w:rsidRPr="002B7622" w:rsidRDefault="00DB540A" w:rsidP="00562FAC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 xml:space="preserve">Multi-Disciplinary </w:t>
      </w:r>
      <w:r w:rsidR="00562FAC">
        <w:rPr>
          <w:rFonts w:asciiTheme="majorBidi" w:hAnsiTheme="majorBidi" w:cstheme="majorBidi"/>
          <w:b/>
          <w:bCs/>
          <w:sz w:val="28"/>
          <w:szCs w:val="28"/>
        </w:rPr>
        <w:t>Areas</w:t>
      </w:r>
      <w:r w:rsidRPr="002B7622">
        <w:rPr>
          <w:rFonts w:asciiTheme="majorBidi" w:hAnsiTheme="majorBidi" w:cstheme="majorBidi"/>
          <w:b/>
          <w:bCs/>
          <w:sz w:val="28"/>
          <w:szCs w:val="28"/>
        </w:rPr>
        <w:t>: _____________________________________________________________</w:t>
      </w:r>
    </w:p>
    <w:p w14:paraId="38D1B260" w14:textId="77777777" w:rsidR="00DB540A" w:rsidRPr="002B7622" w:rsidRDefault="00DB540A" w:rsidP="00DB540A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2B7622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553011A5" w14:textId="354EE610" w:rsidR="00B114B3" w:rsidRPr="00A0626E" w:rsidRDefault="00DB540A" w:rsidP="00A0626E">
      <w:pPr>
        <w:pStyle w:val="Style2"/>
        <w:jc w:val="center"/>
        <w:rPr>
          <w:rFonts w:asciiTheme="minorHAnsi" w:hAnsiTheme="minorHAnsi" w:cstheme="minorHAnsi"/>
          <w:b/>
          <w:bCs w:val="0"/>
          <w:i w:val="0"/>
          <w:iCs w:val="0"/>
          <w:color w:val="0D0D0D"/>
          <w:sz w:val="32"/>
          <w:szCs w:val="32"/>
        </w:rPr>
      </w:pPr>
      <w:r w:rsidRPr="00A0626E">
        <w:rPr>
          <w:rFonts w:asciiTheme="minorHAnsi" w:hAnsiTheme="minorHAnsi" w:cstheme="minorHAnsi"/>
          <w:b/>
          <w:bCs w:val="0"/>
          <w:i w:val="0"/>
          <w:iCs w:val="0"/>
          <w:color w:val="0D0D0D"/>
          <w:sz w:val="32"/>
          <w:szCs w:val="32"/>
        </w:rPr>
        <w:lastRenderedPageBreak/>
        <w:t xml:space="preserve">FINAL REPORT OUTLINE </w:t>
      </w:r>
    </w:p>
    <w:p w14:paraId="24C31D6D" w14:textId="3021CA4C" w:rsidR="00B114B3" w:rsidRPr="00A0626E" w:rsidRDefault="00B114B3" w:rsidP="00B114B3">
      <w:pPr>
        <w:tabs>
          <w:tab w:val="left" w:pos="360"/>
        </w:tabs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</w:p>
    <w:p w14:paraId="4D4200D0" w14:textId="77777777" w:rsidR="00A0626E" w:rsidRPr="00A0626E" w:rsidRDefault="00A0626E" w:rsidP="00DB54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Acknowledgements </w:t>
      </w:r>
    </w:p>
    <w:p w14:paraId="43F35F25" w14:textId="05CA5FCA" w:rsidR="00A0626E" w:rsidRPr="00A0626E" w:rsidRDefault="00A0626E" w:rsidP="00DB54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Abstract </w:t>
      </w:r>
    </w:p>
    <w:p w14:paraId="6DCCC5A1" w14:textId="5241AEDD" w:rsidR="00000DF9" w:rsidRPr="00A0626E" w:rsidRDefault="00000DF9" w:rsidP="00DB540A">
      <w:pPr>
        <w:pStyle w:val="Default"/>
        <w:spacing w:before="240" w:after="120"/>
        <w:rPr>
          <w:rFonts w:asciiTheme="minorHAnsi" w:eastAsia="Malgun Gothic" w:hAnsiTheme="minorHAnsi" w:cstheme="minorHAnsi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sz w:val="28"/>
          <w:szCs w:val="28"/>
        </w:rPr>
        <w:t xml:space="preserve">Table of Contents </w:t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ab/>
      </w:r>
      <w:r w:rsidR="00DB540A">
        <w:rPr>
          <w:rFonts w:asciiTheme="minorHAnsi" w:eastAsia="Malgun Gothic" w:hAnsiTheme="minorHAnsi" w:cstheme="minorHAnsi"/>
          <w:sz w:val="28"/>
          <w:szCs w:val="28"/>
        </w:rPr>
        <w:tab/>
      </w:r>
      <w:r w:rsidR="00DB540A">
        <w:rPr>
          <w:rFonts w:asciiTheme="minorHAnsi" w:eastAsia="Malgun Gothic" w:hAnsiTheme="minorHAnsi" w:cstheme="minorHAnsi"/>
          <w:sz w:val="28"/>
          <w:szCs w:val="28"/>
        </w:rPr>
        <w:tab/>
      </w:r>
      <w:r w:rsidR="009D7FA7" w:rsidRPr="00A0626E">
        <w:rPr>
          <w:rFonts w:asciiTheme="minorHAnsi" w:eastAsia="Malgun Gothic" w:hAnsiTheme="minorHAnsi" w:cstheme="minorHAnsi"/>
          <w:sz w:val="28"/>
          <w:szCs w:val="28"/>
        </w:rPr>
        <w:t>Page Number</w:t>
      </w:r>
    </w:p>
    <w:p w14:paraId="452B4F8A" w14:textId="77777777" w:rsidR="009D7FA7" w:rsidRPr="00A0626E" w:rsidRDefault="009D7FA7" w:rsidP="00DB540A">
      <w:pPr>
        <w:autoSpaceDE w:val="0"/>
        <w:autoSpaceDN w:val="0"/>
        <w:adjustRightInd w:val="0"/>
        <w:spacing w:before="240" w:after="1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List of Tables </w:t>
      </w:r>
    </w:p>
    <w:p w14:paraId="29973AF9" w14:textId="77777777" w:rsidR="009D7FA7" w:rsidRPr="00A0626E" w:rsidRDefault="009D7FA7" w:rsidP="00DB540A">
      <w:pPr>
        <w:spacing w:before="240" w:after="120" w:line="259" w:lineRule="auto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List of Figures</w:t>
      </w:r>
    </w:p>
    <w:p w14:paraId="7E709B5D" w14:textId="483D1FA0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7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Chapter 1: Introduction </w:t>
      </w:r>
    </w:p>
    <w:p w14:paraId="41053BFE" w14:textId="712E10EE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16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1.1</w:t>
      </w:r>
      <w:r w:rsidR="00ED4822"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. 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Problem Statement </w:t>
      </w:r>
    </w:p>
    <w:p w14:paraId="00DB46D6" w14:textId="47D58660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16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1.2</w:t>
      </w:r>
      <w:r w:rsidR="00ED4822"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. 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Goals and Objectives </w:t>
      </w:r>
    </w:p>
    <w:p w14:paraId="77391EC2" w14:textId="023D4551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16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1.3</w:t>
      </w:r>
      <w:r w:rsidR="00ED4822"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. 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Solution </w:t>
      </w:r>
    </w:p>
    <w:p w14:paraId="2ED3004B" w14:textId="6C44AA0B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7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Chapter </w:t>
      </w:r>
      <w:r w:rsidR="009D7FA7"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2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: Literature Review </w:t>
      </w:r>
    </w:p>
    <w:p w14:paraId="6FBF18BB" w14:textId="4BC2E766" w:rsidR="00000DF9" w:rsidRPr="00A0626E" w:rsidRDefault="00000DF9" w:rsidP="00DB540A">
      <w:pPr>
        <w:autoSpaceDE w:val="0"/>
        <w:autoSpaceDN w:val="0"/>
        <w:adjustRightInd w:val="0"/>
        <w:spacing w:before="240" w:after="120"/>
        <w:ind w:left="7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Chapter </w:t>
      </w:r>
      <w:r w:rsidR="009D7FA7"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3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: </w:t>
      </w:r>
      <w:r w:rsid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Methodology </w:t>
      </w:r>
    </w:p>
    <w:p w14:paraId="3FF7FFB2" w14:textId="17788999" w:rsidR="00146328" w:rsidRDefault="00146328" w:rsidP="00DB540A">
      <w:pPr>
        <w:autoSpaceDE w:val="0"/>
        <w:autoSpaceDN w:val="0"/>
        <w:adjustRightInd w:val="0"/>
        <w:spacing w:before="240" w:after="120"/>
        <w:ind w:left="7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Chapter4: Analysis</w:t>
      </w:r>
    </w:p>
    <w:p w14:paraId="65B467D5" w14:textId="2BA8B0EC" w:rsidR="00A0626E" w:rsidRPr="00A0626E" w:rsidRDefault="00A0626E" w:rsidP="00DB540A">
      <w:pPr>
        <w:autoSpaceDE w:val="0"/>
        <w:autoSpaceDN w:val="0"/>
        <w:adjustRightInd w:val="0"/>
        <w:spacing w:before="240" w:after="120"/>
        <w:ind w:left="99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>
        <w:rPr>
          <w:rFonts w:asciiTheme="minorHAnsi" w:eastAsia="Malgun Gothic" w:hAnsiTheme="minorHAnsi" w:cstheme="minorHAnsi"/>
          <w:color w:val="000000"/>
          <w:sz w:val="28"/>
          <w:szCs w:val="28"/>
        </w:rPr>
        <w:t>4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.1 Manual calculations</w:t>
      </w:r>
    </w:p>
    <w:p w14:paraId="55004263" w14:textId="418FADFA" w:rsidR="00A0626E" w:rsidRPr="00A0626E" w:rsidRDefault="00A0626E" w:rsidP="00DB540A">
      <w:pPr>
        <w:autoSpaceDE w:val="0"/>
        <w:autoSpaceDN w:val="0"/>
        <w:adjustRightInd w:val="0"/>
        <w:spacing w:before="240" w:after="120"/>
        <w:ind w:left="99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>
        <w:rPr>
          <w:rFonts w:asciiTheme="minorHAnsi" w:eastAsia="Malgun Gothic" w:hAnsiTheme="minorHAnsi" w:cstheme="minorHAnsi"/>
          <w:color w:val="000000"/>
          <w:sz w:val="28"/>
          <w:szCs w:val="28"/>
        </w:rPr>
        <w:t>4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.2 Software Output</w:t>
      </w:r>
    </w:p>
    <w:p w14:paraId="05FFB69F" w14:textId="12A4633E" w:rsidR="00A0626E" w:rsidRPr="00A0626E" w:rsidRDefault="00A0626E" w:rsidP="00DB540A">
      <w:pPr>
        <w:autoSpaceDE w:val="0"/>
        <w:autoSpaceDN w:val="0"/>
        <w:adjustRightInd w:val="0"/>
        <w:spacing w:before="240" w:after="120"/>
        <w:ind w:left="99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>
        <w:rPr>
          <w:rFonts w:asciiTheme="minorHAnsi" w:eastAsia="Malgun Gothic" w:hAnsiTheme="minorHAnsi" w:cstheme="minorHAnsi"/>
          <w:color w:val="000000"/>
          <w:sz w:val="28"/>
          <w:szCs w:val="28"/>
        </w:rPr>
        <w:t>4</w:t>
      </w: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.3 Discussion</w:t>
      </w:r>
    </w:p>
    <w:p w14:paraId="4122EF03" w14:textId="052466DA" w:rsidR="009D7FA7" w:rsidRPr="00A0626E" w:rsidRDefault="009D7FA7" w:rsidP="00DB540A">
      <w:pPr>
        <w:autoSpaceDE w:val="0"/>
        <w:autoSpaceDN w:val="0"/>
        <w:adjustRightInd w:val="0"/>
        <w:spacing w:before="240" w:after="120"/>
        <w:ind w:left="7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Chapter5: Conclusions, and Recommendations</w:t>
      </w:r>
    </w:p>
    <w:p w14:paraId="1124B5D2" w14:textId="36811EB2" w:rsidR="00000DF9" w:rsidRPr="00A0626E" w:rsidRDefault="00000DF9" w:rsidP="00DB54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 xml:space="preserve">References </w:t>
      </w:r>
    </w:p>
    <w:p w14:paraId="5F71AB89" w14:textId="0859B377" w:rsidR="009D7FA7" w:rsidRPr="00A0626E" w:rsidRDefault="009D7FA7" w:rsidP="00DB54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120"/>
        <w:rPr>
          <w:rFonts w:asciiTheme="minorHAnsi" w:eastAsia="Malgun Gothic" w:hAnsiTheme="minorHAnsi" w:cstheme="minorHAnsi"/>
          <w:color w:val="000000"/>
          <w:sz w:val="28"/>
          <w:szCs w:val="28"/>
        </w:rPr>
      </w:pPr>
      <w:r w:rsidRPr="00A0626E">
        <w:rPr>
          <w:rFonts w:asciiTheme="minorHAnsi" w:eastAsia="Malgun Gothic" w:hAnsiTheme="minorHAnsi" w:cstheme="minorHAnsi"/>
          <w:color w:val="000000"/>
          <w:sz w:val="28"/>
          <w:szCs w:val="28"/>
        </w:rPr>
        <w:t>Appendices (if applicable)</w:t>
      </w:r>
    </w:p>
    <w:p w14:paraId="5A8AB296" w14:textId="7E974476" w:rsidR="009D7FA7" w:rsidRPr="009601E1" w:rsidRDefault="009D7FA7">
      <w:pPr>
        <w:spacing w:after="160" w:line="259" w:lineRule="auto"/>
        <w:rPr>
          <w:rFonts w:asciiTheme="minorHAnsi" w:hAnsiTheme="minorHAnsi" w:cstheme="minorHAnsi"/>
        </w:rPr>
      </w:pPr>
    </w:p>
    <w:p w14:paraId="3348CB8A" w14:textId="77777777" w:rsidR="00DB540A" w:rsidRDefault="00DB540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56486030" w14:textId="3CDE329F" w:rsidR="002F205F" w:rsidRPr="00A076C1" w:rsidRDefault="002F205F" w:rsidP="00DB54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76C1">
        <w:rPr>
          <w:rFonts w:asciiTheme="minorHAnsi" w:hAnsiTheme="minorHAnsi" w:cstheme="minorHAnsi"/>
          <w:b/>
          <w:bCs/>
          <w:sz w:val="28"/>
          <w:szCs w:val="28"/>
        </w:rPr>
        <w:lastRenderedPageBreak/>
        <w:t>FINAL REPORT CONTENT</w:t>
      </w:r>
      <w:r w:rsidR="00DB540A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669AA97D" w14:textId="77777777" w:rsidR="00D030E8" w:rsidRPr="009601E1" w:rsidRDefault="00D030E8" w:rsidP="002F205F">
      <w:pPr>
        <w:rPr>
          <w:rFonts w:asciiTheme="minorHAnsi" w:hAnsiTheme="minorHAnsi" w:cstheme="minorHAnsi"/>
        </w:rPr>
      </w:pPr>
    </w:p>
    <w:p w14:paraId="136EEA77" w14:textId="0BAB2D44" w:rsidR="009D7FA7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Title page</w:t>
      </w:r>
      <w:r w:rsidR="009D7FA7" w:rsidRPr="00946D44">
        <w:rPr>
          <w:rFonts w:asciiTheme="minorHAnsi" w:hAnsiTheme="minorHAnsi" w:cstheme="minorHAnsi"/>
        </w:rPr>
        <w:t xml:space="preserve"> that should include Project Title, List of Team Members, Senior Project Advisor(s), Examiners, and Date of Submission.</w:t>
      </w:r>
    </w:p>
    <w:p w14:paraId="40F44C2A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3BAE9232" w14:textId="74B4F0E9" w:rsidR="002F205F" w:rsidRPr="00946D44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Executive summary:</w:t>
      </w:r>
    </w:p>
    <w:p w14:paraId="332B4FA6" w14:textId="360A95C8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Includes a brief description of the objectives of the project</w:t>
      </w:r>
    </w:p>
    <w:p w14:paraId="1F9B51B9" w14:textId="3E81B7C7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Cites the main constraints (design, economics, safety, environment)</w:t>
      </w:r>
    </w:p>
    <w:p w14:paraId="249AE573" w14:textId="771AC584" w:rsidR="002F205F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 xml:space="preserve">Includes main findings of design results, and </w:t>
      </w:r>
      <w:r w:rsidR="00D030E8" w:rsidRPr="00946D44">
        <w:rPr>
          <w:rFonts w:asciiTheme="minorHAnsi" w:hAnsiTheme="minorHAnsi" w:cstheme="minorHAnsi"/>
        </w:rPr>
        <w:t>other</w:t>
      </w:r>
      <w:r w:rsidRPr="00946D44">
        <w:rPr>
          <w:rFonts w:asciiTheme="minorHAnsi" w:hAnsiTheme="minorHAnsi" w:cstheme="minorHAnsi"/>
        </w:rPr>
        <w:t xml:space="preserve"> analysis.</w:t>
      </w:r>
    </w:p>
    <w:p w14:paraId="5918461F" w14:textId="77777777" w:rsidR="00A076C1" w:rsidRPr="00946D44" w:rsidRDefault="00A076C1" w:rsidP="00A076C1">
      <w:pPr>
        <w:pStyle w:val="ListParagraph"/>
        <w:ind w:left="1170"/>
        <w:rPr>
          <w:rFonts w:asciiTheme="minorHAnsi" w:hAnsiTheme="minorHAnsi" w:cstheme="minorHAnsi"/>
        </w:rPr>
      </w:pPr>
    </w:p>
    <w:p w14:paraId="65612BF1" w14:textId="4D6751C1" w:rsidR="002F205F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Acknowledgement</w:t>
      </w:r>
    </w:p>
    <w:p w14:paraId="0FB83EA5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5BDF9B1C" w14:textId="58A954FC" w:rsidR="002F205F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Table of Contents</w:t>
      </w:r>
    </w:p>
    <w:p w14:paraId="732E2C53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2C4E63DB" w14:textId="42F1B941" w:rsidR="002F205F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List of Figures</w:t>
      </w:r>
    </w:p>
    <w:p w14:paraId="4E5CC974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56598480" w14:textId="29FA0360" w:rsidR="002F205F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List of Tables</w:t>
      </w:r>
    </w:p>
    <w:p w14:paraId="776042DB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10D05C84" w14:textId="3A291B30" w:rsidR="00EA529E" w:rsidRPr="00EA529E" w:rsidRDefault="002F205F" w:rsidP="00E760DC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EA529E">
        <w:rPr>
          <w:rFonts w:asciiTheme="minorHAnsi" w:hAnsiTheme="minorHAnsi" w:cstheme="minorHAnsi"/>
        </w:rPr>
        <w:t>Introduction:</w:t>
      </w:r>
      <w:r w:rsidR="00946D44" w:rsidRPr="00EA529E">
        <w:rPr>
          <w:rFonts w:asciiTheme="minorHAnsi" w:hAnsiTheme="minorHAnsi" w:cstheme="minorHAnsi"/>
        </w:rPr>
        <w:t xml:space="preserve"> </w:t>
      </w:r>
    </w:p>
    <w:p w14:paraId="0AEE16B1" w14:textId="2D276C31" w:rsidR="002F205F" w:rsidRDefault="004B15A7" w:rsidP="00662E33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Explain the project and its location</w:t>
      </w:r>
      <w:r w:rsidR="002F205F" w:rsidRPr="00946D44">
        <w:rPr>
          <w:rFonts w:asciiTheme="minorHAnsi" w:hAnsiTheme="minorHAnsi" w:cstheme="minorHAnsi"/>
        </w:rPr>
        <w:t>.</w:t>
      </w:r>
    </w:p>
    <w:p w14:paraId="033BD8D5" w14:textId="77777777" w:rsidR="00A076C1" w:rsidRPr="00946D44" w:rsidRDefault="00A076C1" w:rsidP="00A076C1">
      <w:pPr>
        <w:pStyle w:val="ListParagraph"/>
        <w:rPr>
          <w:rFonts w:asciiTheme="minorHAnsi" w:hAnsiTheme="minorHAnsi" w:cstheme="minorHAnsi"/>
        </w:rPr>
      </w:pPr>
    </w:p>
    <w:p w14:paraId="6AE941BD" w14:textId="598B7FBB" w:rsidR="002F205F" w:rsidRPr="00946D44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Project statement</w:t>
      </w:r>
    </w:p>
    <w:p w14:paraId="118BEDC5" w14:textId="645A8564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Clear description of the project objectives.</w:t>
      </w:r>
    </w:p>
    <w:p w14:paraId="402D46A7" w14:textId="1DD50FC6" w:rsidR="002F205F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Cites overall design constraints, economic constraints, safety, and environmental constraints.</w:t>
      </w:r>
    </w:p>
    <w:p w14:paraId="11CAD0D6" w14:textId="77777777" w:rsidR="00A076C1" w:rsidRPr="00946D44" w:rsidRDefault="00A076C1" w:rsidP="00A076C1">
      <w:pPr>
        <w:pStyle w:val="ListParagraph"/>
        <w:ind w:left="1170"/>
        <w:rPr>
          <w:rFonts w:asciiTheme="minorHAnsi" w:hAnsiTheme="minorHAnsi" w:cstheme="minorHAnsi"/>
        </w:rPr>
      </w:pPr>
    </w:p>
    <w:p w14:paraId="124DE3D8" w14:textId="7792A126" w:rsidR="002F205F" w:rsidRPr="00946D44" w:rsidRDefault="004B15A7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Manual</w:t>
      </w:r>
      <w:r w:rsidR="002F205F" w:rsidRPr="00946D44">
        <w:rPr>
          <w:rFonts w:asciiTheme="minorHAnsi" w:hAnsiTheme="minorHAnsi" w:cstheme="minorHAnsi"/>
        </w:rPr>
        <w:t xml:space="preserve"> calculations.</w:t>
      </w:r>
    </w:p>
    <w:p w14:paraId="512AA0FF" w14:textId="2E6203E6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Assumptions and basis, rates, and so on.</w:t>
      </w:r>
    </w:p>
    <w:p w14:paraId="6B6F3412" w14:textId="595F05AC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Clearly state the desired unknown variables. Hand calculations are required.</w:t>
      </w:r>
    </w:p>
    <w:p w14:paraId="242D83C9" w14:textId="6A3AAA70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Computer applications are also required with details described in the appendix.</w:t>
      </w:r>
    </w:p>
    <w:p w14:paraId="01258992" w14:textId="05283788" w:rsidR="002F205F" w:rsidRPr="00946D44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Comments and discussion of the overall results.</w:t>
      </w:r>
    </w:p>
    <w:p w14:paraId="181B4776" w14:textId="13470621" w:rsidR="002F205F" w:rsidRDefault="002F205F" w:rsidP="00946D44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Comparison between hand and computer calculations is encouraged.</w:t>
      </w:r>
    </w:p>
    <w:p w14:paraId="26C2E4ED" w14:textId="77777777" w:rsidR="00A076C1" w:rsidRPr="00946D44" w:rsidRDefault="00A076C1" w:rsidP="00A076C1">
      <w:pPr>
        <w:pStyle w:val="ListParagraph"/>
        <w:ind w:left="1170"/>
        <w:rPr>
          <w:rFonts w:asciiTheme="minorHAnsi" w:hAnsiTheme="minorHAnsi" w:cstheme="minorHAnsi"/>
        </w:rPr>
      </w:pPr>
    </w:p>
    <w:p w14:paraId="69912DCB" w14:textId="755EF204" w:rsidR="002F205F" w:rsidRPr="00946D44" w:rsidRDefault="002F205F" w:rsidP="00946D44">
      <w:pPr>
        <w:pStyle w:val="ListParagraph"/>
        <w:numPr>
          <w:ilvl w:val="1"/>
          <w:numId w:val="9"/>
        </w:numPr>
        <w:ind w:left="720" w:hanging="540"/>
        <w:rPr>
          <w:rFonts w:asciiTheme="minorHAnsi" w:hAnsiTheme="minorHAnsi" w:cstheme="minorHAnsi"/>
        </w:rPr>
      </w:pPr>
      <w:r w:rsidRPr="00946D44">
        <w:rPr>
          <w:rFonts w:asciiTheme="minorHAnsi" w:hAnsiTheme="minorHAnsi" w:cstheme="minorHAnsi"/>
        </w:rPr>
        <w:t>Detailed Design</w:t>
      </w:r>
    </w:p>
    <w:p w14:paraId="4BC95819" w14:textId="37A91FF9" w:rsidR="002F205F" w:rsidRPr="009601E1" w:rsidRDefault="002F205F" w:rsidP="0056799C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9601E1">
        <w:rPr>
          <w:rFonts w:asciiTheme="minorHAnsi" w:hAnsiTheme="minorHAnsi" w:cstheme="minorHAnsi"/>
        </w:rPr>
        <w:t xml:space="preserve">Detailed design of at least 1 unit per student. </w:t>
      </w:r>
    </w:p>
    <w:p w14:paraId="6C983FCB" w14:textId="2BA203BA" w:rsidR="002F205F" w:rsidRPr="0056799C" w:rsidRDefault="002F205F" w:rsidP="0056799C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56799C">
        <w:rPr>
          <w:rFonts w:asciiTheme="minorHAnsi" w:hAnsiTheme="minorHAnsi" w:cstheme="minorHAnsi"/>
        </w:rPr>
        <w:t>Summary of design results.</w:t>
      </w:r>
    </w:p>
    <w:p w14:paraId="03F8CDD2" w14:textId="3EA9D423" w:rsidR="002F205F" w:rsidRPr="0056799C" w:rsidRDefault="002F205F" w:rsidP="0056799C">
      <w:pPr>
        <w:pStyle w:val="ListParagraph"/>
        <w:numPr>
          <w:ilvl w:val="0"/>
          <w:numId w:val="13"/>
        </w:numPr>
        <w:ind w:left="1170" w:hanging="450"/>
        <w:rPr>
          <w:rFonts w:asciiTheme="minorHAnsi" w:hAnsiTheme="minorHAnsi" w:cstheme="minorHAnsi"/>
        </w:rPr>
      </w:pPr>
      <w:r w:rsidRPr="0056799C">
        <w:rPr>
          <w:rFonts w:asciiTheme="minorHAnsi" w:hAnsiTheme="minorHAnsi" w:cstheme="minorHAnsi"/>
        </w:rPr>
        <w:t>Discussion of design results.</w:t>
      </w:r>
    </w:p>
    <w:p w14:paraId="1CFBFF58" w14:textId="77777777" w:rsidR="002F205F" w:rsidRPr="009601E1" w:rsidRDefault="002F205F" w:rsidP="002F205F">
      <w:pPr>
        <w:pStyle w:val="Default"/>
        <w:rPr>
          <w:rFonts w:asciiTheme="minorHAnsi" w:hAnsiTheme="minorHAnsi" w:cstheme="minorHAnsi"/>
        </w:rPr>
      </w:pPr>
    </w:p>
    <w:p w14:paraId="21474667" w14:textId="77777777" w:rsidR="00DB540A" w:rsidRDefault="00DB540A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0A7FA23F" w14:textId="7C4FED15" w:rsidR="002F205F" w:rsidRPr="009601E1" w:rsidRDefault="002F205F" w:rsidP="00DB540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01E1">
        <w:rPr>
          <w:rFonts w:asciiTheme="minorHAnsi" w:hAnsiTheme="minorHAnsi" w:cstheme="minorHAnsi"/>
          <w:b/>
          <w:bCs/>
          <w:sz w:val="28"/>
          <w:szCs w:val="28"/>
        </w:rPr>
        <w:lastRenderedPageBreak/>
        <w:t>FINAL REPORT FORMAT</w:t>
      </w:r>
    </w:p>
    <w:p w14:paraId="2B69657A" w14:textId="77777777" w:rsidR="00765830" w:rsidRPr="009601E1" w:rsidRDefault="00765830" w:rsidP="002F205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D80051B" w14:textId="597C8A0F" w:rsidR="002F205F" w:rsidRPr="009601E1" w:rsidRDefault="00765830" w:rsidP="002F205F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601E1">
        <w:rPr>
          <w:rFonts w:asciiTheme="minorHAnsi" w:hAnsiTheme="minorHAnsi" w:cstheme="minorHAnsi"/>
          <w:b/>
          <w:bCs/>
          <w:sz w:val="23"/>
          <w:szCs w:val="23"/>
        </w:rPr>
        <w:t>Typing Specifications</w:t>
      </w:r>
    </w:p>
    <w:p w14:paraId="33BE632B" w14:textId="77777777" w:rsidR="00765830" w:rsidRPr="009601E1" w:rsidRDefault="00765830" w:rsidP="002F20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350BBD2" w14:textId="4EA09E0B" w:rsidR="002F205F" w:rsidRPr="009601E1" w:rsidRDefault="002F205F" w:rsidP="00765830">
      <w:pPr>
        <w:pStyle w:val="Default"/>
        <w:numPr>
          <w:ilvl w:val="0"/>
          <w:numId w:val="2"/>
        </w:numPr>
        <w:spacing w:after="38"/>
        <w:ind w:left="54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Page Format – Line Spacing: one and half spacing </w:t>
      </w:r>
    </w:p>
    <w:p w14:paraId="02DBF81F" w14:textId="77777777" w:rsidR="00765830" w:rsidRPr="009601E1" w:rsidRDefault="00765830" w:rsidP="00765830">
      <w:pPr>
        <w:pStyle w:val="Default"/>
        <w:ind w:left="547"/>
        <w:rPr>
          <w:rFonts w:asciiTheme="minorHAnsi" w:hAnsiTheme="minorHAnsi" w:cstheme="minorHAnsi"/>
          <w:sz w:val="20"/>
          <w:szCs w:val="20"/>
        </w:rPr>
      </w:pPr>
    </w:p>
    <w:p w14:paraId="1B42270E" w14:textId="7154F0DC" w:rsidR="002F205F" w:rsidRPr="009601E1" w:rsidRDefault="002F205F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Font Size: 12 point for the body text, maximum of 14 point </w:t>
      </w:r>
      <w:r w:rsidR="00E22247" w:rsidRPr="009601E1">
        <w:rPr>
          <w:rFonts w:asciiTheme="minorHAnsi" w:hAnsiTheme="minorHAnsi" w:cstheme="minorHAnsi"/>
          <w:sz w:val="23"/>
          <w:szCs w:val="23"/>
        </w:rPr>
        <w:t>(</w:t>
      </w:r>
      <w:r w:rsidRPr="009601E1">
        <w:rPr>
          <w:rFonts w:asciiTheme="minorHAnsi" w:hAnsiTheme="minorHAnsi" w:cstheme="minorHAnsi"/>
          <w:sz w:val="23"/>
          <w:szCs w:val="23"/>
        </w:rPr>
        <w:t>Bold</w:t>
      </w:r>
      <w:r w:rsidR="00E22247" w:rsidRPr="009601E1">
        <w:rPr>
          <w:rFonts w:asciiTheme="minorHAnsi" w:hAnsiTheme="minorHAnsi" w:cstheme="minorHAnsi"/>
          <w:sz w:val="23"/>
          <w:szCs w:val="23"/>
        </w:rPr>
        <w:t>)</w:t>
      </w:r>
      <w:r w:rsidRPr="009601E1">
        <w:rPr>
          <w:rFonts w:asciiTheme="minorHAnsi" w:hAnsiTheme="minorHAnsi" w:cstheme="minorHAnsi"/>
          <w:sz w:val="23"/>
          <w:szCs w:val="23"/>
        </w:rPr>
        <w:t xml:space="preserve"> for section headings </w:t>
      </w:r>
    </w:p>
    <w:p w14:paraId="53E10DAA" w14:textId="63F7BB9A" w:rsidR="002F205F" w:rsidRPr="009601E1" w:rsidRDefault="002F205F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Left/Right Margins: 2.54 cm </w:t>
      </w:r>
    </w:p>
    <w:p w14:paraId="7BD61AD4" w14:textId="31E4DF7C" w:rsidR="002F205F" w:rsidRPr="009601E1" w:rsidRDefault="002F205F" w:rsidP="00765830">
      <w:pPr>
        <w:pStyle w:val="Default"/>
        <w:numPr>
          <w:ilvl w:val="1"/>
          <w:numId w:val="3"/>
        </w:numPr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Top/Bottom Margins: 2.54 cm </w:t>
      </w:r>
    </w:p>
    <w:p w14:paraId="5FD042AE" w14:textId="77777777" w:rsidR="002F205F" w:rsidRPr="009601E1" w:rsidRDefault="002F205F" w:rsidP="002F20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39AFD3A" w14:textId="4D15A5BA" w:rsidR="002F205F" w:rsidRPr="009601E1" w:rsidRDefault="002F205F" w:rsidP="00765830">
      <w:pPr>
        <w:pStyle w:val="Default"/>
        <w:numPr>
          <w:ilvl w:val="0"/>
          <w:numId w:val="2"/>
        </w:numPr>
        <w:spacing w:after="38"/>
        <w:ind w:left="54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Page Limit – The page limit for the report is </w:t>
      </w:r>
      <w:r w:rsidR="00765830" w:rsidRPr="009601E1">
        <w:rPr>
          <w:rFonts w:asciiTheme="minorHAnsi" w:hAnsiTheme="minorHAnsi" w:cstheme="minorHAnsi"/>
          <w:sz w:val="23"/>
          <w:szCs w:val="23"/>
        </w:rPr>
        <w:t>60 (Others should be in the Appendices).</w:t>
      </w:r>
    </w:p>
    <w:p w14:paraId="1C6CBDDF" w14:textId="77777777" w:rsidR="00765830" w:rsidRPr="009601E1" w:rsidRDefault="00765830" w:rsidP="0076583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7BF1891C" w14:textId="53489D34" w:rsidR="002F205F" w:rsidRPr="009601E1" w:rsidRDefault="002F205F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There is no page limit to Appendices. </w:t>
      </w:r>
    </w:p>
    <w:p w14:paraId="7C25FEB7" w14:textId="7C5B8A74" w:rsidR="002F205F" w:rsidRPr="009601E1" w:rsidRDefault="002F205F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Title Page: </w:t>
      </w:r>
      <w:r w:rsidR="00E22247" w:rsidRPr="009601E1">
        <w:rPr>
          <w:rFonts w:asciiTheme="minorHAnsi" w:hAnsiTheme="minorHAnsi" w:cstheme="minorHAnsi"/>
          <w:sz w:val="23"/>
          <w:szCs w:val="23"/>
        </w:rPr>
        <w:t xml:space="preserve">The </w:t>
      </w:r>
      <w:r w:rsidRPr="009601E1">
        <w:rPr>
          <w:rFonts w:asciiTheme="minorHAnsi" w:hAnsiTheme="minorHAnsi" w:cstheme="minorHAnsi"/>
          <w:sz w:val="23"/>
          <w:szCs w:val="23"/>
        </w:rPr>
        <w:t xml:space="preserve">Title of the </w:t>
      </w:r>
      <w:r w:rsidR="00E22247" w:rsidRPr="009601E1">
        <w:rPr>
          <w:rFonts w:asciiTheme="minorHAnsi" w:hAnsiTheme="minorHAnsi" w:cstheme="minorHAnsi"/>
          <w:sz w:val="23"/>
          <w:szCs w:val="23"/>
        </w:rPr>
        <w:t>project,</w:t>
      </w:r>
      <w:r w:rsidRPr="009601E1">
        <w:rPr>
          <w:rFonts w:asciiTheme="minorHAnsi" w:hAnsiTheme="minorHAnsi" w:cstheme="minorHAnsi"/>
          <w:sz w:val="23"/>
          <w:szCs w:val="23"/>
        </w:rPr>
        <w:t xml:space="preserve"> followed by names of team members, </w:t>
      </w:r>
      <w:r w:rsidR="00E22247" w:rsidRPr="009601E1">
        <w:rPr>
          <w:rFonts w:asciiTheme="minorHAnsi" w:hAnsiTheme="minorHAnsi" w:cstheme="minorHAnsi"/>
          <w:sz w:val="23"/>
          <w:szCs w:val="23"/>
        </w:rPr>
        <w:t>the Advisors, Coordinators</w:t>
      </w:r>
      <w:r w:rsidR="00BC3500" w:rsidRPr="009601E1">
        <w:rPr>
          <w:rFonts w:asciiTheme="minorHAnsi" w:hAnsiTheme="minorHAnsi" w:cstheme="minorHAnsi"/>
          <w:sz w:val="23"/>
          <w:szCs w:val="23"/>
        </w:rPr>
        <w:t>,</w:t>
      </w:r>
      <w:r w:rsidR="00E22247" w:rsidRPr="009601E1">
        <w:rPr>
          <w:rFonts w:asciiTheme="minorHAnsi" w:hAnsiTheme="minorHAnsi" w:cstheme="minorHAnsi"/>
          <w:sz w:val="23"/>
          <w:szCs w:val="23"/>
        </w:rPr>
        <w:t xml:space="preserve"> D</w:t>
      </w:r>
      <w:r w:rsidRPr="009601E1">
        <w:rPr>
          <w:rFonts w:asciiTheme="minorHAnsi" w:hAnsiTheme="minorHAnsi" w:cstheme="minorHAnsi"/>
          <w:sz w:val="23"/>
          <w:szCs w:val="23"/>
        </w:rPr>
        <w:t>epartment, Fall/Spring AY 2</w:t>
      </w:r>
      <w:r w:rsidR="0095037C" w:rsidRPr="009601E1">
        <w:rPr>
          <w:rFonts w:asciiTheme="minorHAnsi" w:hAnsiTheme="minorHAnsi" w:cstheme="minorHAnsi"/>
          <w:sz w:val="23"/>
          <w:szCs w:val="23"/>
        </w:rPr>
        <w:t>1</w:t>
      </w:r>
      <w:r w:rsidRPr="009601E1">
        <w:rPr>
          <w:rFonts w:asciiTheme="minorHAnsi" w:hAnsiTheme="minorHAnsi" w:cstheme="minorHAnsi"/>
          <w:sz w:val="23"/>
          <w:szCs w:val="23"/>
        </w:rPr>
        <w:t>1x – 2</w:t>
      </w:r>
      <w:r w:rsidR="0095037C" w:rsidRPr="009601E1">
        <w:rPr>
          <w:rFonts w:asciiTheme="minorHAnsi" w:hAnsiTheme="minorHAnsi" w:cstheme="minorHAnsi"/>
          <w:sz w:val="23"/>
          <w:szCs w:val="23"/>
        </w:rPr>
        <w:t>22</w:t>
      </w:r>
      <w:r w:rsidRPr="009601E1">
        <w:rPr>
          <w:rFonts w:asciiTheme="minorHAnsi" w:hAnsiTheme="minorHAnsi" w:cstheme="minorHAnsi"/>
          <w:sz w:val="23"/>
          <w:szCs w:val="23"/>
        </w:rPr>
        <w:t xml:space="preserve">x, and date of submission. </w:t>
      </w:r>
    </w:p>
    <w:p w14:paraId="72BE261C" w14:textId="03C8EC60" w:rsidR="002F205F" w:rsidRPr="009601E1" w:rsidRDefault="002F205F" w:rsidP="002F20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73DE334" w14:textId="77777777" w:rsidR="00E50517" w:rsidRPr="009601E1" w:rsidRDefault="00E50517" w:rsidP="00E5051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b/>
          <w:bCs/>
          <w:sz w:val="23"/>
          <w:szCs w:val="23"/>
        </w:rPr>
        <w:t xml:space="preserve">Units </w:t>
      </w:r>
    </w:p>
    <w:p w14:paraId="1C422DCA" w14:textId="7A54297C" w:rsidR="00E50517" w:rsidRPr="009601E1" w:rsidRDefault="00E50517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Units of all quantities must always be mentioned, e.g., 5 kg, </w:t>
      </w:r>
      <w:proofErr w:type="spellStart"/>
      <w:r w:rsidRPr="009601E1">
        <w:rPr>
          <w:rFonts w:asciiTheme="minorHAnsi" w:hAnsiTheme="minorHAnsi" w:cstheme="minorHAnsi"/>
          <w:sz w:val="23"/>
          <w:szCs w:val="23"/>
        </w:rPr>
        <w:t>etc</w:t>
      </w:r>
      <w:proofErr w:type="spellEnd"/>
      <w:r w:rsidRPr="009601E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E36770" w14:textId="16D366C0" w:rsidR="00E50517" w:rsidRPr="009601E1" w:rsidRDefault="00E50517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Use the same unit system throughout the report (SI units, 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with </w:t>
      </w:r>
      <w:r w:rsidRPr="009601E1">
        <w:rPr>
          <w:rFonts w:asciiTheme="minorHAnsi" w:hAnsiTheme="minorHAnsi" w:cstheme="minorHAnsi"/>
          <w:sz w:val="23"/>
          <w:szCs w:val="23"/>
        </w:rPr>
        <w:t>British units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 in parenthesis</w:t>
      </w:r>
      <w:r w:rsidRPr="009601E1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7C041158" w14:textId="77777777" w:rsidR="00E50517" w:rsidRPr="009601E1" w:rsidRDefault="00E50517" w:rsidP="00E5051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31A5F1F" w14:textId="77777777" w:rsidR="00E50517" w:rsidRPr="009601E1" w:rsidRDefault="00E50517" w:rsidP="00E5051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b/>
          <w:bCs/>
          <w:sz w:val="23"/>
          <w:szCs w:val="23"/>
        </w:rPr>
        <w:t xml:space="preserve">Figures, Tables, and References </w:t>
      </w:r>
    </w:p>
    <w:p w14:paraId="65BFEF5E" w14:textId="26E07BDA" w:rsidR="00E50517" w:rsidRPr="009601E1" w:rsidRDefault="00BC3500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All f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igures, </w:t>
      </w:r>
      <w:r w:rsidRPr="009601E1">
        <w:rPr>
          <w:rFonts w:asciiTheme="minorHAnsi" w:hAnsiTheme="minorHAnsi" w:cstheme="minorHAnsi"/>
          <w:sz w:val="23"/>
          <w:szCs w:val="23"/>
        </w:rPr>
        <w:t>t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ables, and </w:t>
      </w:r>
      <w:r w:rsidRPr="009601E1">
        <w:rPr>
          <w:rFonts w:asciiTheme="minorHAnsi" w:hAnsiTheme="minorHAnsi" w:cstheme="minorHAnsi"/>
          <w:sz w:val="23"/>
          <w:szCs w:val="23"/>
        </w:rPr>
        <w:t>g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raphics should be inserted close to where they are described and numbered. A list of figures </w:t>
      </w:r>
      <w:r w:rsidRPr="009601E1">
        <w:rPr>
          <w:rFonts w:asciiTheme="minorHAnsi" w:hAnsiTheme="minorHAnsi" w:cstheme="minorHAnsi"/>
          <w:sz w:val="23"/>
          <w:szCs w:val="23"/>
        </w:rPr>
        <w:t xml:space="preserve">and tables 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is also required. </w:t>
      </w:r>
    </w:p>
    <w:p w14:paraId="0F4ED174" w14:textId="5DA7867E" w:rsidR="00E50517" w:rsidRPr="009601E1" w:rsidRDefault="00E50517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Figure </w:t>
      </w:r>
      <w:r w:rsidR="00BC3500" w:rsidRPr="009601E1">
        <w:rPr>
          <w:rFonts w:asciiTheme="minorHAnsi" w:hAnsiTheme="minorHAnsi" w:cstheme="minorHAnsi"/>
          <w:sz w:val="23"/>
          <w:szCs w:val="23"/>
        </w:rPr>
        <w:t>c</w:t>
      </w:r>
      <w:r w:rsidRPr="009601E1">
        <w:rPr>
          <w:rFonts w:asciiTheme="minorHAnsi" w:hAnsiTheme="minorHAnsi" w:cstheme="minorHAnsi"/>
          <w:sz w:val="23"/>
          <w:szCs w:val="23"/>
        </w:rPr>
        <w:t>aptions should be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 directly</w:t>
      </w:r>
      <w:r w:rsidRPr="009601E1">
        <w:rPr>
          <w:rFonts w:asciiTheme="minorHAnsi" w:hAnsiTheme="minorHAnsi" w:cstheme="minorHAnsi"/>
          <w:sz w:val="23"/>
          <w:szCs w:val="23"/>
        </w:rPr>
        <w:t xml:space="preserve"> below the figures. </w:t>
      </w:r>
    </w:p>
    <w:p w14:paraId="5DC5FC9F" w14:textId="3159DD78" w:rsidR="00E50517" w:rsidRPr="009601E1" w:rsidRDefault="00BC3500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Table c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aptions should be above the Tables. </w:t>
      </w:r>
    </w:p>
    <w:p w14:paraId="0F79436B" w14:textId="30E3D642" w:rsidR="00E50517" w:rsidRPr="009601E1" w:rsidRDefault="00E50517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References: </w:t>
      </w:r>
      <w:r w:rsidR="00BC3500" w:rsidRPr="009601E1">
        <w:rPr>
          <w:rFonts w:asciiTheme="minorHAnsi" w:hAnsiTheme="minorHAnsi" w:cstheme="minorHAnsi"/>
          <w:sz w:val="23"/>
          <w:szCs w:val="23"/>
        </w:rPr>
        <w:t>A</w:t>
      </w:r>
      <w:r w:rsidRPr="009601E1">
        <w:rPr>
          <w:rFonts w:asciiTheme="minorHAnsi" w:hAnsiTheme="minorHAnsi" w:cstheme="minorHAnsi"/>
          <w:sz w:val="23"/>
          <w:szCs w:val="23"/>
        </w:rPr>
        <w:t xml:space="preserve"> list of references must be provided at the end of the report and arranged in the order of citation in the text. </w:t>
      </w:r>
      <w:r w:rsidR="00BC3500" w:rsidRPr="009601E1">
        <w:rPr>
          <w:rFonts w:asciiTheme="minorHAnsi" w:hAnsiTheme="minorHAnsi" w:cstheme="minorHAnsi"/>
          <w:sz w:val="23"/>
          <w:szCs w:val="23"/>
        </w:rPr>
        <w:t>All references should be cited in the text.</w:t>
      </w:r>
    </w:p>
    <w:p w14:paraId="3A1C29AD" w14:textId="0C267C84" w:rsidR="00E50517" w:rsidRPr="009601E1" w:rsidRDefault="00BC3500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The num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ber </w:t>
      </w:r>
      <w:r w:rsidRPr="009601E1">
        <w:rPr>
          <w:rFonts w:asciiTheme="minorHAnsi" w:hAnsiTheme="minorHAnsi" w:cstheme="minorHAnsi"/>
          <w:sz w:val="23"/>
          <w:szCs w:val="23"/>
        </w:rPr>
        <w:t>of the r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eference citation </w:t>
      </w:r>
      <w:r w:rsidRPr="009601E1">
        <w:rPr>
          <w:rFonts w:asciiTheme="minorHAnsi" w:hAnsiTheme="minorHAnsi" w:cstheme="minorHAnsi"/>
          <w:sz w:val="23"/>
          <w:szCs w:val="23"/>
        </w:rPr>
        <w:t xml:space="preserve">is to be reported </w:t>
      </w:r>
      <w:r w:rsidR="00E50517" w:rsidRPr="009601E1">
        <w:rPr>
          <w:rFonts w:asciiTheme="minorHAnsi" w:hAnsiTheme="minorHAnsi" w:cstheme="minorHAnsi"/>
          <w:sz w:val="23"/>
          <w:szCs w:val="23"/>
        </w:rPr>
        <w:t xml:space="preserve">consecutively in square brackets. </w:t>
      </w:r>
    </w:p>
    <w:p w14:paraId="6577A876" w14:textId="39124358" w:rsidR="00E50517" w:rsidRPr="009601E1" w:rsidRDefault="00E50517" w:rsidP="00BC350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The references must be complete and precise, e.g., name of the author (Book, Encyclopedia); </w:t>
      </w:r>
      <w:r w:rsidR="00BC3500" w:rsidRPr="009601E1">
        <w:rPr>
          <w:rFonts w:asciiTheme="minorHAnsi" w:hAnsiTheme="minorHAnsi" w:cstheme="minorHAnsi"/>
          <w:sz w:val="23"/>
          <w:szCs w:val="23"/>
        </w:rPr>
        <w:t>t</w:t>
      </w:r>
      <w:r w:rsidRPr="009601E1">
        <w:rPr>
          <w:rFonts w:asciiTheme="minorHAnsi" w:hAnsiTheme="minorHAnsi" w:cstheme="minorHAnsi"/>
          <w:sz w:val="23"/>
          <w:szCs w:val="23"/>
        </w:rPr>
        <w:t xml:space="preserve">itle, volume, page number, year month, editor, and electronic address. </w:t>
      </w:r>
    </w:p>
    <w:p w14:paraId="3A86B62C" w14:textId="77777777" w:rsidR="00E50517" w:rsidRPr="009601E1" w:rsidRDefault="00E50517" w:rsidP="00E5051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D0780C3" w14:textId="77777777" w:rsidR="00E50517" w:rsidRPr="009601E1" w:rsidRDefault="00E50517" w:rsidP="00E5051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b/>
          <w:bCs/>
          <w:sz w:val="23"/>
          <w:szCs w:val="23"/>
        </w:rPr>
        <w:t xml:space="preserve">Calculations </w:t>
      </w:r>
    </w:p>
    <w:p w14:paraId="03E39D53" w14:textId="3BFD2242" w:rsidR="00E50517" w:rsidRPr="009601E1" w:rsidRDefault="00E50517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All calculations must be hand calculated, detailed, explained, and referred to figures and illustration whenever necessary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 with proper units</w:t>
      </w:r>
      <w:r w:rsidRPr="009601E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4E171C85" w14:textId="7172350E" w:rsidR="00E50517" w:rsidRPr="009601E1" w:rsidRDefault="00E50517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 xml:space="preserve">Software Packages can be used in addition to hand calculations but must not replace hand calculations. </w:t>
      </w:r>
    </w:p>
    <w:p w14:paraId="67ADE9F7" w14:textId="0458EDA9" w:rsidR="00E50517" w:rsidRPr="009601E1" w:rsidRDefault="00E50517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All symbols must be defined in nomenclature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 at the beginning of the report</w:t>
      </w:r>
      <w:r w:rsidRPr="009601E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5F585CB" w14:textId="1778A80D" w:rsidR="00E50517" w:rsidRPr="009601E1" w:rsidRDefault="00E50517" w:rsidP="00765830">
      <w:pPr>
        <w:pStyle w:val="Default"/>
        <w:numPr>
          <w:ilvl w:val="1"/>
          <w:numId w:val="3"/>
        </w:numPr>
        <w:spacing w:after="38"/>
        <w:ind w:left="810" w:hanging="270"/>
        <w:rPr>
          <w:rFonts w:asciiTheme="minorHAnsi" w:hAnsiTheme="minorHAnsi" w:cstheme="minorHAnsi"/>
          <w:sz w:val="23"/>
          <w:szCs w:val="23"/>
        </w:rPr>
      </w:pPr>
      <w:r w:rsidRPr="009601E1">
        <w:rPr>
          <w:rFonts w:asciiTheme="minorHAnsi" w:hAnsiTheme="minorHAnsi" w:cstheme="minorHAnsi"/>
          <w:sz w:val="23"/>
          <w:szCs w:val="23"/>
        </w:rPr>
        <w:t>All equations must be numbered and typed using equation editor with</w:t>
      </w:r>
      <w:r w:rsidR="00BC3500" w:rsidRPr="009601E1">
        <w:rPr>
          <w:rFonts w:asciiTheme="minorHAnsi" w:hAnsiTheme="minorHAnsi" w:cstheme="minorHAnsi"/>
          <w:sz w:val="23"/>
          <w:szCs w:val="23"/>
        </w:rPr>
        <w:t xml:space="preserve"> 12'' size and Times New Roman I</w:t>
      </w:r>
      <w:r w:rsidRPr="009601E1">
        <w:rPr>
          <w:rFonts w:asciiTheme="minorHAnsi" w:hAnsiTheme="minorHAnsi" w:cstheme="minorHAnsi"/>
          <w:sz w:val="23"/>
          <w:szCs w:val="23"/>
        </w:rPr>
        <w:t>talic type</w:t>
      </w:r>
    </w:p>
    <w:p w14:paraId="4E20CE27" w14:textId="77777777" w:rsidR="002F205F" w:rsidRPr="009601E1" w:rsidRDefault="002F205F" w:rsidP="002F20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16EF7E" w14:textId="77777777" w:rsidR="002F205F" w:rsidRPr="009601E1" w:rsidRDefault="002F205F" w:rsidP="002F205F">
      <w:pPr>
        <w:rPr>
          <w:rFonts w:asciiTheme="minorHAnsi" w:hAnsiTheme="minorHAnsi" w:cstheme="minorHAnsi"/>
        </w:rPr>
      </w:pPr>
    </w:p>
    <w:sectPr w:rsidR="002F205F" w:rsidRPr="009601E1" w:rsidSect="002E4D13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E094" w14:textId="77777777" w:rsidR="00E002B6" w:rsidRDefault="00E002B6" w:rsidP="002E4D13">
      <w:r>
        <w:separator/>
      </w:r>
    </w:p>
  </w:endnote>
  <w:endnote w:type="continuationSeparator" w:id="0">
    <w:p w14:paraId="572618A9" w14:textId="77777777" w:rsidR="00E002B6" w:rsidRDefault="00E002B6" w:rsidP="002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726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5B509C" w14:textId="0ADB5B6C" w:rsidR="002E4D13" w:rsidRDefault="002E4D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C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C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DBACD1" w14:textId="77777777" w:rsidR="002E4D13" w:rsidRDefault="002E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2ADF" w14:textId="77777777" w:rsidR="00E002B6" w:rsidRDefault="00E002B6" w:rsidP="002E4D13">
      <w:r>
        <w:separator/>
      </w:r>
    </w:p>
  </w:footnote>
  <w:footnote w:type="continuationSeparator" w:id="0">
    <w:p w14:paraId="778806BA" w14:textId="77777777" w:rsidR="00E002B6" w:rsidRDefault="00E002B6" w:rsidP="002E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9A"/>
    <w:multiLevelType w:val="hybridMultilevel"/>
    <w:tmpl w:val="9FE21BA2"/>
    <w:lvl w:ilvl="0" w:tplc="B47EEB02">
      <w:start w:val="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CD9"/>
    <w:multiLevelType w:val="hybridMultilevel"/>
    <w:tmpl w:val="B3C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043"/>
    <w:multiLevelType w:val="hybridMultilevel"/>
    <w:tmpl w:val="985ED744"/>
    <w:lvl w:ilvl="0" w:tplc="12E2E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ED88E7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CF7"/>
    <w:multiLevelType w:val="hybridMultilevel"/>
    <w:tmpl w:val="6F2424C4"/>
    <w:lvl w:ilvl="0" w:tplc="12E2E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60D0"/>
    <w:multiLevelType w:val="hybridMultilevel"/>
    <w:tmpl w:val="D1D43B76"/>
    <w:lvl w:ilvl="0" w:tplc="4554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D85"/>
    <w:multiLevelType w:val="hybridMultilevel"/>
    <w:tmpl w:val="9048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04EDD"/>
    <w:multiLevelType w:val="hybridMultilevel"/>
    <w:tmpl w:val="53EE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6EC5"/>
    <w:multiLevelType w:val="hybridMultilevel"/>
    <w:tmpl w:val="E16C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F6F55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5108"/>
    <w:multiLevelType w:val="hybridMultilevel"/>
    <w:tmpl w:val="CCBC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1F6"/>
    <w:multiLevelType w:val="hybridMultilevel"/>
    <w:tmpl w:val="DE9CC50E"/>
    <w:lvl w:ilvl="0" w:tplc="1CD47BA4">
      <w:start w:val="1"/>
      <w:numFmt w:val="decimal"/>
      <w:lvlText w:val="%1."/>
      <w:lvlJc w:val="left"/>
      <w:pPr>
        <w:ind w:left="16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341F4087"/>
    <w:multiLevelType w:val="hybridMultilevel"/>
    <w:tmpl w:val="8B62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7D18"/>
    <w:multiLevelType w:val="hybridMultilevel"/>
    <w:tmpl w:val="97A8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6BE2"/>
    <w:multiLevelType w:val="hybridMultilevel"/>
    <w:tmpl w:val="FE04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7E5F"/>
    <w:multiLevelType w:val="hybridMultilevel"/>
    <w:tmpl w:val="11BC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7654"/>
    <w:multiLevelType w:val="hybridMultilevel"/>
    <w:tmpl w:val="8798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03A13"/>
    <w:multiLevelType w:val="hybridMultilevel"/>
    <w:tmpl w:val="BEB6BDFA"/>
    <w:lvl w:ilvl="0" w:tplc="4DC03F32">
      <w:start w:val="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743"/>
    <w:multiLevelType w:val="hybridMultilevel"/>
    <w:tmpl w:val="401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D50CC"/>
    <w:multiLevelType w:val="hybridMultilevel"/>
    <w:tmpl w:val="CA6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3420E"/>
    <w:multiLevelType w:val="hybridMultilevel"/>
    <w:tmpl w:val="8DBAC44E"/>
    <w:lvl w:ilvl="0" w:tplc="12E2E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B1E"/>
    <w:multiLevelType w:val="hybridMultilevel"/>
    <w:tmpl w:val="1A208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53A8"/>
    <w:multiLevelType w:val="hybridMultilevel"/>
    <w:tmpl w:val="720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7252"/>
    <w:multiLevelType w:val="hybridMultilevel"/>
    <w:tmpl w:val="2C4E27CA"/>
    <w:lvl w:ilvl="0" w:tplc="B47EEB02">
      <w:start w:val="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"/>
  </w:num>
  <w:num w:numId="5">
    <w:abstractNumId w:val="4"/>
  </w:num>
  <w:num w:numId="6">
    <w:abstractNumId w:val="18"/>
  </w:num>
  <w:num w:numId="7">
    <w:abstractNumId w:val="3"/>
  </w:num>
  <w:num w:numId="8">
    <w:abstractNumId w:val="10"/>
  </w:num>
  <w:num w:numId="9">
    <w:abstractNumId w:val="20"/>
  </w:num>
  <w:num w:numId="10">
    <w:abstractNumId w:val="8"/>
  </w:num>
  <w:num w:numId="11">
    <w:abstractNumId w:val="6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21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3"/>
    <w:rsid w:val="00000DF9"/>
    <w:rsid w:val="00055D4E"/>
    <w:rsid w:val="000A3138"/>
    <w:rsid w:val="00146328"/>
    <w:rsid w:val="002E4D13"/>
    <w:rsid w:val="002F205F"/>
    <w:rsid w:val="004B15A7"/>
    <w:rsid w:val="00562FAC"/>
    <w:rsid w:val="0056799C"/>
    <w:rsid w:val="00662E33"/>
    <w:rsid w:val="006B4EC5"/>
    <w:rsid w:val="00765830"/>
    <w:rsid w:val="007C3D45"/>
    <w:rsid w:val="00853CD9"/>
    <w:rsid w:val="00946D44"/>
    <w:rsid w:val="0095037C"/>
    <w:rsid w:val="009601E1"/>
    <w:rsid w:val="009D7FA7"/>
    <w:rsid w:val="00A0626E"/>
    <w:rsid w:val="00A076C1"/>
    <w:rsid w:val="00B114B3"/>
    <w:rsid w:val="00BC3500"/>
    <w:rsid w:val="00D030E8"/>
    <w:rsid w:val="00D33D03"/>
    <w:rsid w:val="00DB540A"/>
    <w:rsid w:val="00E002B6"/>
    <w:rsid w:val="00E22247"/>
    <w:rsid w:val="00E50517"/>
    <w:rsid w:val="00EA529E"/>
    <w:rsid w:val="00E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1EEE4"/>
  <w15:chartTrackingRefBased/>
  <w15:docId w15:val="{85ECF420-8116-431F-A932-D7820F34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114B3"/>
    <w:pPr>
      <w:jc w:val="both"/>
    </w:pPr>
    <w:rPr>
      <w:bCs/>
      <w:i/>
      <w:iCs/>
    </w:rPr>
  </w:style>
  <w:style w:type="paragraph" w:customStyle="1" w:styleId="Default">
    <w:name w:val="Default"/>
    <w:rsid w:val="002F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822"/>
    <w:pPr>
      <w:ind w:left="720"/>
      <w:contextualSpacing/>
    </w:pPr>
  </w:style>
  <w:style w:type="paragraph" w:customStyle="1" w:styleId="xmsonormal">
    <w:name w:val="x_msonormal"/>
    <w:basedOn w:val="Normal"/>
    <w:rsid w:val="00A0626E"/>
    <w:pPr>
      <w:spacing w:before="100" w:beforeAutospacing="1" w:after="100" w:afterAutospacing="1"/>
    </w:pPr>
    <w:rPr>
      <w:szCs w:val="24"/>
    </w:rPr>
  </w:style>
  <w:style w:type="paragraph" w:customStyle="1" w:styleId="xmsolistparagraph">
    <w:name w:val="x_msolistparagraph"/>
    <w:basedOn w:val="Normal"/>
    <w:rsid w:val="00A0626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E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736675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9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CDFBBAD8CC47806620AF313F22E0" ma:contentTypeVersion="1" ma:contentTypeDescription="Create a new document." ma:contentTypeScope="" ma:versionID="205647922401a5cf3ce0425b27f03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CBF99-D4E3-47CE-836C-01C3D137AA36}"/>
</file>

<file path=customXml/itemProps2.xml><?xml version="1.0" encoding="utf-8"?>
<ds:datastoreItem xmlns:ds="http://schemas.openxmlformats.org/officeDocument/2006/customXml" ds:itemID="{E00DBA34-363A-4EF5-A2BC-FC5599676D9F}"/>
</file>

<file path=customXml/itemProps3.xml><?xml version="1.0" encoding="utf-8"?>
<ds:datastoreItem xmlns:ds="http://schemas.openxmlformats.org/officeDocument/2006/customXml" ds:itemID="{5108F300-9FB3-4C02-A4D7-0768BF829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Mousaid Al-Ahmadi</dc:creator>
  <cp:keywords/>
  <dc:description/>
  <cp:lastModifiedBy>Shamsad Ahmad</cp:lastModifiedBy>
  <cp:revision>6</cp:revision>
  <cp:lastPrinted>2021-11-24T12:54:00Z</cp:lastPrinted>
  <dcterms:created xsi:type="dcterms:W3CDTF">2021-11-23T18:33:00Z</dcterms:created>
  <dcterms:modified xsi:type="dcterms:W3CDTF">2021-11-24T12:55:00Z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0x0101008A0ACDFBBAD8CC47806620AF313F22E0</vt:lpwstr>
  </property>
</Properties>
</file>